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1F" w:rsidRDefault="00FD021F" w:rsidP="00FD021F">
      <w:pPr>
        <w:pStyle w:val="Standard"/>
      </w:pPr>
      <w:r>
        <w:t xml:space="preserve">   </w:t>
      </w:r>
      <w:r>
        <w:t xml:space="preserve">                                                                              </w:t>
      </w:r>
      <w:r>
        <w:t xml:space="preserve">                             </w:t>
      </w:r>
      <w:r>
        <w:t xml:space="preserve">  Łódź, dn. 01.06.2017 r.</w:t>
      </w:r>
    </w:p>
    <w:p w:rsidR="00FD021F" w:rsidRDefault="00FD021F" w:rsidP="00FD021F">
      <w:pPr>
        <w:pStyle w:val="Standard"/>
      </w:pPr>
    </w:p>
    <w:p w:rsidR="00FD021F" w:rsidRDefault="00FD021F" w:rsidP="00FD021F">
      <w:pPr>
        <w:pStyle w:val="Standard"/>
      </w:pPr>
    </w:p>
    <w:p w:rsidR="00FD021F" w:rsidRDefault="00FD021F" w:rsidP="00FD021F">
      <w:pPr>
        <w:pStyle w:val="Standard"/>
      </w:pPr>
      <w:r>
        <w:t xml:space="preserve">Protokół z wyboru oferty najkorzystniejszej w postępowaniu o udzielenie zamówienia o wartości szacunkowej poniżej 30 </w:t>
      </w:r>
      <w:proofErr w:type="spellStart"/>
      <w:r>
        <w:t>tys</w:t>
      </w:r>
      <w:proofErr w:type="spellEnd"/>
      <w:r>
        <w:t xml:space="preserve"> euro na remont nawierzchni tarasów.</w:t>
      </w:r>
    </w:p>
    <w:p w:rsidR="00FD021F" w:rsidRDefault="00FD021F" w:rsidP="00FD021F">
      <w:pPr>
        <w:pStyle w:val="Standard"/>
        <w:rPr>
          <w:b/>
          <w:bCs/>
        </w:rPr>
      </w:pPr>
    </w:p>
    <w:p w:rsidR="00FD021F" w:rsidRDefault="00FD021F" w:rsidP="00FD021F">
      <w:pPr>
        <w:pStyle w:val="Standard"/>
        <w:numPr>
          <w:ilvl w:val="0"/>
          <w:numId w:val="1"/>
        </w:numPr>
      </w:pPr>
      <w:r>
        <w:t>Zamawiający:</w:t>
      </w:r>
    </w:p>
    <w:p w:rsidR="00FD021F" w:rsidRDefault="00FD021F" w:rsidP="00FD021F">
      <w:pPr>
        <w:pStyle w:val="Standard"/>
      </w:pPr>
      <w:r>
        <w:t>Przedszkole Miejskie Nr 176 w Łodzi</w:t>
      </w:r>
    </w:p>
    <w:p w:rsidR="00FD021F" w:rsidRDefault="00FD021F" w:rsidP="00FD021F">
      <w:pPr>
        <w:pStyle w:val="Standard"/>
      </w:pPr>
      <w:r>
        <w:t>ul. Blacharska 21, 91-470 Łódź</w:t>
      </w:r>
    </w:p>
    <w:p w:rsidR="00FD021F" w:rsidRDefault="00FD021F" w:rsidP="00FD021F">
      <w:pPr>
        <w:pStyle w:val="Standard"/>
      </w:pPr>
      <w:r>
        <w:t>tel. (42) 657 43 52</w:t>
      </w:r>
    </w:p>
    <w:p w:rsidR="00FD021F" w:rsidRDefault="00FD021F" w:rsidP="00FD021F">
      <w:pPr>
        <w:pStyle w:val="Standard"/>
        <w:numPr>
          <w:ilvl w:val="0"/>
          <w:numId w:val="1"/>
        </w:numPr>
      </w:pPr>
      <w:r>
        <w:t>Przedmiot zamówienia:</w:t>
      </w:r>
    </w:p>
    <w:p w:rsidR="00FD021F" w:rsidRDefault="00FD021F" w:rsidP="00FD021F">
      <w:pPr>
        <w:pStyle w:val="Standard"/>
      </w:pPr>
      <w:r>
        <w:t>Przedmiotem zamówienia są prace remontowe w zakresie remontu nawierzchni tarasów oraz przylegających do nich schodów wraz z ciągiem komunikacyjnym między nimi</w:t>
      </w:r>
      <w:r>
        <w:rPr>
          <w:b/>
          <w:bCs/>
        </w:rPr>
        <w:t>.</w:t>
      </w:r>
    </w:p>
    <w:p w:rsidR="00FD021F" w:rsidRDefault="00FD021F" w:rsidP="00FD021F">
      <w:pPr>
        <w:pStyle w:val="Standard"/>
        <w:numPr>
          <w:ilvl w:val="0"/>
          <w:numId w:val="1"/>
        </w:numPr>
      </w:pPr>
      <w:r>
        <w:t>Termin składania ofert: do 31.05.2017 r. do godz. 15-tej.</w:t>
      </w:r>
    </w:p>
    <w:p w:rsidR="00FD021F" w:rsidRDefault="00FD021F" w:rsidP="00FD021F">
      <w:pPr>
        <w:pStyle w:val="Standard"/>
        <w:numPr>
          <w:ilvl w:val="0"/>
          <w:numId w:val="1"/>
        </w:numPr>
      </w:pPr>
      <w:r>
        <w:t>Termin wykonania usługi: od dnia 01.07.2017 r. do 25.08.2017 r.</w:t>
      </w:r>
    </w:p>
    <w:p w:rsidR="00FD021F" w:rsidRDefault="00FD021F" w:rsidP="00FD021F">
      <w:pPr>
        <w:pStyle w:val="Standard"/>
        <w:numPr>
          <w:ilvl w:val="0"/>
          <w:numId w:val="1"/>
        </w:numPr>
      </w:pPr>
      <w:r>
        <w:t xml:space="preserve">Do dnia 31.05.2017r. do godz. 15-tej wpłynęły oferty: 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614"/>
        <w:gridCol w:w="3212"/>
      </w:tblGrid>
      <w:tr w:rsidR="00FD021F" w:rsidTr="0023355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Heading"/>
            </w:pPr>
            <w:proofErr w:type="spellStart"/>
            <w:r>
              <w:t>Lp</w:t>
            </w:r>
            <w:proofErr w:type="spellEnd"/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Heading"/>
            </w:pPr>
            <w:r>
              <w:t>Firma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Heading"/>
            </w:pPr>
            <w:r>
              <w:t>Cena brutto</w:t>
            </w:r>
          </w:p>
        </w:tc>
      </w:tr>
      <w:tr w:rsidR="00FD021F" w:rsidTr="0023355C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Contents"/>
            </w:pPr>
            <w:r>
              <w:t>1.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Contents"/>
            </w:pPr>
            <w:r>
              <w:t>HARTMAN DM Sp. z o.o. Dariusz Morawski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Contents"/>
            </w:pPr>
            <w:r>
              <w:t>24.600,00 zł.</w:t>
            </w:r>
          </w:p>
        </w:tc>
      </w:tr>
      <w:tr w:rsidR="00FD021F" w:rsidTr="0023355C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Contents"/>
            </w:pPr>
            <w:r>
              <w:t>2.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Contents"/>
            </w:pPr>
            <w:r>
              <w:t xml:space="preserve">Usługi Remontowo-Budowlane Krzysztof </w:t>
            </w:r>
            <w:proofErr w:type="spellStart"/>
            <w:r>
              <w:t>Retkowski</w:t>
            </w:r>
            <w:proofErr w:type="spellEnd"/>
            <w:r>
              <w:t xml:space="preserve"> 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Contents"/>
            </w:pPr>
            <w:r>
              <w:t>29.520,00 zł.</w:t>
            </w:r>
          </w:p>
        </w:tc>
      </w:tr>
      <w:tr w:rsidR="00FD021F" w:rsidTr="0023355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Contents"/>
            </w:pPr>
            <w:r>
              <w:t>3.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Standard"/>
            </w:pPr>
            <w:r>
              <w:t xml:space="preserve">Firma Budowlana EDBUD Edward </w:t>
            </w:r>
            <w:proofErr w:type="spellStart"/>
            <w:r>
              <w:t>Kunasz</w:t>
            </w:r>
            <w:proofErr w:type="spellEnd"/>
            <w:r>
              <w:t xml:space="preserve">                        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1F" w:rsidRDefault="00FD021F" w:rsidP="0023355C">
            <w:pPr>
              <w:pStyle w:val="TableContents"/>
            </w:pPr>
            <w:r>
              <w:t>33.200,00 zł.</w:t>
            </w:r>
          </w:p>
        </w:tc>
      </w:tr>
    </w:tbl>
    <w:p w:rsidR="00FD021F" w:rsidRDefault="00FD021F" w:rsidP="00FD021F">
      <w:pPr>
        <w:pStyle w:val="Standard"/>
        <w:numPr>
          <w:ilvl w:val="0"/>
          <w:numId w:val="1"/>
        </w:numPr>
      </w:pPr>
      <w:r>
        <w:t>Kryterium wyboru oferty była cena.</w:t>
      </w:r>
    </w:p>
    <w:p w:rsidR="00FD021F" w:rsidRDefault="00FD021F" w:rsidP="00FD021F">
      <w:pPr>
        <w:pStyle w:val="Standard"/>
      </w:pPr>
      <w:r>
        <w:t>UZASADNIENIE</w:t>
      </w:r>
    </w:p>
    <w:p w:rsidR="00FD021F" w:rsidRDefault="00FD021F" w:rsidP="00FD021F">
      <w:pPr>
        <w:pStyle w:val="Standard"/>
      </w:pPr>
      <w:r>
        <w:t xml:space="preserve">Komisja ofertowa na posiedzeniu w dniu 01.06.2017r. o godz.11-tej dokonała wyboru oferenta - HARTMAN DM Sp. z o.o. </w:t>
      </w:r>
    </w:p>
    <w:p w:rsidR="00FD021F" w:rsidRDefault="00FD021F" w:rsidP="00FD021F">
      <w:pPr>
        <w:pStyle w:val="Standard"/>
      </w:pPr>
    </w:p>
    <w:p w:rsidR="00FD021F" w:rsidRDefault="00FD021F" w:rsidP="00FD021F">
      <w:pPr>
        <w:pStyle w:val="Standard"/>
        <w:numPr>
          <w:ilvl w:val="0"/>
          <w:numId w:val="1"/>
        </w:numPr>
      </w:pPr>
      <w:r>
        <w:t>Postępowanie przeprowadziła Komisja w składzie:</w:t>
      </w:r>
    </w:p>
    <w:p w:rsidR="00FD021F" w:rsidRDefault="00FD021F" w:rsidP="00FD021F">
      <w:pPr>
        <w:pStyle w:val="Standard"/>
      </w:pPr>
      <w:r>
        <w:t>1. Iwona Wysokińska Woźniak – przewodniczący</w:t>
      </w:r>
    </w:p>
    <w:p w:rsidR="00FD021F" w:rsidRDefault="00FD021F" w:rsidP="00FD021F">
      <w:pPr>
        <w:pStyle w:val="Standard"/>
      </w:pPr>
      <w:r>
        <w:t>2. Małgorzata Kwiecińska - członek</w:t>
      </w:r>
    </w:p>
    <w:p w:rsidR="00FD021F" w:rsidRDefault="00FD021F" w:rsidP="00FD021F">
      <w:pPr>
        <w:pStyle w:val="Standard"/>
      </w:pPr>
      <w:r>
        <w:t>3. Anetta Kołodziej – członek</w:t>
      </w:r>
    </w:p>
    <w:p w:rsidR="00FD021F" w:rsidRDefault="00FD021F" w:rsidP="00FD021F">
      <w:pPr>
        <w:pStyle w:val="Standard"/>
        <w:numPr>
          <w:ilvl w:val="0"/>
          <w:numId w:val="1"/>
        </w:numPr>
      </w:pPr>
      <w:r>
        <w:t xml:space="preserve"> Zatwierdził dyrektor Przedszkola Miejskiego Nr 176 w Łodzi</w:t>
      </w:r>
    </w:p>
    <w:p w:rsidR="00FD021F" w:rsidRDefault="00FD021F" w:rsidP="00FD021F">
      <w:pPr>
        <w:pStyle w:val="Standard"/>
      </w:pPr>
      <w:r>
        <w:t>Iwona Wysokińska Woźniak</w:t>
      </w:r>
    </w:p>
    <w:p w:rsidR="00FD021F" w:rsidRDefault="00FD021F" w:rsidP="00FD021F">
      <w:pPr>
        <w:pStyle w:val="Standard"/>
      </w:pPr>
    </w:p>
    <w:p w:rsidR="00FD021F" w:rsidRDefault="00FD021F" w:rsidP="00FD021F">
      <w:pPr>
        <w:pStyle w:val="Standard"/>
      </w:pPr>
      <w:r>
        <w:t>Podpisy Członków Komisji:</w:t>
      </w:r>
    </w:p>
    <w:p w:rsidR="00FD021F" w:rsidRDefault="00FD021F" w:rsidP="00FD021F">
      <w:pPr>
        <w:pStyle w:val="Standard"/>
      </w:pPr>
    </w:p>
    <w:p w:rsidR="00FD021F" w:rsidRDefault="00FD021F" w:rsidP="00FD021F">
      <w:pPr>
        <w:pStyle w:val="Standard"/>
        <w:numPr>
          <w:ilvl w:val="3"/>
          <w:numId w:val="1"/>
        </w:numPr>
      </w:pPr>
      <w:r>
        <w:t>Iwona Wysokińska Woźniak</w:t>
      </w:r>
    </w:p>
    <w:p w:rsidR="00FD021F" w:rsidRDefault="00FD021F" w:rsidP="00FD021F">
      <w:pPr>
        <w:pStyle w:val="Standard"/>
        <w:numPr>
          <w:ilvl w:val="3"/>
          <w:numId w:val="1"/>
        </w:numPr>
      </w:pPr>
      <w:r>
        <w:t>Małgorzata Kwiecińska</w:t>
      </w:r>
    </w:p>
    <w:p w:rsidR="00FD021F" w:rsidRDefault="00FD021F" w:rsidP="00FD021F">
      <w:pPr>
        <w:pStyle w:val="Standard"/>
        <w:numPr>
          <w:ilvl w:val="3"/>
          <w:numId w:val="1"/>
        </w:numPr>
      </w:pPr>
      <w:r>
        <w:t>Anetta Kołodziej</w:t>
      </w:r>
      <w:bookmarkStart w:id="0" w:name="_GoBack"/>
      <w:bookmarkEnd w:id="0"/>
    </w:p>
    <w:p w:rsidR="00FD021F" w:rsidRDefault="00FD021F" w:rsidP="00FD021F">
      <w:pPr>
        <w:pStyle w:val="Standard"/>
      </w:pPr>
    </w:p>
    <w:p w:rsidR="00B5377E" w:rsidRDefault="00FD021F">
      <w:r>
        <w:t xml:space="preserve">                                                                                                                       </w:t>
      </w:r>
    </w:p>
    <w:sectPr w:rsidR="00B5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C7114"/>
    <w:multiLevelType w:val="multilevel"/>
    <w:tmpl w:val="A118B9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1F"/>
    <w:rsid w:val="00B5377E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A0C8-4240-4B06-8949-01BA475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0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0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FD021F"/>
    <w:pPr>
      <w:suppressLineNumbers/>
    </w:pPr>
  </w:style>
  <w:style w:type="paragraph" w:customStyle="1" w:styleId="TableHeading">
    <w:name w:val="Table Heading"/>
    <w:basedOn w:val="TableContents"/>
    <w:rsid w:val="00FD021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2017-06-06T08:47:00Z</dcterms:created>
  <dcterms:modified xsi:type="dcterms:W3CDTF">2017-06-06T08:50:00Z</dcterms:modified>
</cp:coreProperties>
</file>